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58B16">
      <w:pPr>
        <w:adjustRightInd w:val="0"/>
        <w:snapToGrid w:val="0"/>
        <w:spacing w:line="360" w:lineRule="auto"/>
        <w:jc w:val="left"/>
        <w:rPr>
          <w:rFonts w:hint="eastAsia" w:ascii="宋体" w:hAnsi="宋体"/>
          <w:b/>
          <w:sz w:val="28"/>
          <w:szCs w:val="28"/>
        </w:rPr>
      </w:pPr>
      <w:r>
        <w:rPr>
          <w:rFonts w:hint="eastAsia" w:ascii="宋体" w:hAnsi="宋体"/>
          <w:b/>
          <w:sz w:val="24"/>
          <w:szCs w:val="24"/>
        </w:rPr>
        <w:t>附件</w:t>
      </w:r>
      <w:r>
        <w:rPr>
          <w:rFonts w:ascii="宋体" w:hAnsi="宋体"/>
          <w:b/>
          <w:sz w:val="24"/>
          <w:szCs w:val="24"/>
        </w:rPr>
        <w:t>1</w:t>
      </w:r>
      <w:r>
        <w:rPr>
          <w:rFonts w:hint="eastAsia" w:ascii="宋体" w:hAnsi="宋体"/>
          <w:b/>
          <w:sz w:val="24"/>
          <w:szCs w:val="24"/>
        </w:rPr>
        <w:t>：</w:t>
      </w:r>
      <w:r>
        <w:rPr>
          <w:rFonts w:hint="eastAsia" w:ascii="宋体" w:hAnsi="宋体"/>
          <w:b/>
          <w:sz w:val="24"/>
        </w:rPr>
        <w:t>资格审查条件</w:t>
      </w:r>
    </w:p>
    <w:p w14:paraId="4F8129DA">
      <w:pPr>
        <w:pStyle w:val="4"/>
        <w:spacing w:line="300" w:lineRule="exact"/>
        <w:jc w:val="center"/>
        <w:rPr>
          <w:rFonts w:hint="eastAsia" w:ascii="宋体" w:hAnsi="宋体"/>
          <w:sz w:val="24"/>
          <w:szCs w:val="24"/>
        </w:rPr>
      </w:pPr>
      <w:r>
        <w:rPr>
          <w:rFonts w:hint="eastAsia" w:ascii="宋体" w:hAnsi="宋体"/>
          <w:sz w:val="24"/>
          <w:szCs w:val="24"/>
        </w:rPr>
        <w:t>附录1 资格审查条件（资质最低要求）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14:paraId="6C06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noWrap w:val="0"/>
            <w:vAlign w:val="center"/>
          </w:tcPr>
          <w:p w14:paraId="1EBFF58C">
            <w:pPr>
              <w:spacing w:before="100" w:beforeAutospacing="1" w:after="100" w:afterAutospacing="1"/>
              <w:jc w:val="center"/>
              <w:rPr>
                <w:rFonts w:hint="eastAsia" w:ascii="宋体" w:hAnsi="宋体"/>
                <w:szCs w:val="21"/>
              </w:rPr>
            </w:pPr>
            <w:r>
              <w:rPr>
                <w:rFonts w:hint="eastAsia" w:ascii="宋体" w:hAnsi="宋体"/>
                <w:szCs w:val="21"/>
              </w:rPr>
              <w:t>资质等级要求</w:t>
            </w:r>
          </w:p>
        </w:tc>
      </w:tr>
      <w:tr w14:paraId="6F83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jc w:val="center"/>
        </w:trPr>
        <w:tc>
          <w:tcPr>
            <w:tcW w:w="8861" w:type="dxa"/>
            <w:tcBorders>
              <w:top w:val="single" w:color="auto" w:sz="4" w:space="0"/>
              <w:left w:val="single" w:color="auto" w:sz="4" w:space="0"/>
              <w:bottom w:val="single" w:color="auto" w:sz="4" w:space="0"/>
              <w:right w:val="single" w:color="auto" w:sz="4" w:space="0"/>
            </w:tcBorders>
            <w:noWrap w:val="0"/>
            <w:vAlign w:val="center"/>
          </w:tcPr>
          <w:p w14:paraId="666298BD">
            <w:pPr>
              <w:spacing w:line="288" w:lineRule="auto"/>
              <w:ind w:firstLine="420" w:firstLineChars="200"/>
              <w:rPr>
                <w:rFonts w:hint="eastAsia" w:ascii="宋体" w:hAnsi="宋体"/>
                <w:szCs w:val="21"/>
              </w:rPr>
            </w:pPr>
            <w:bookmarkStart w:id="0" w:name="OLE_LINK1"/>
            <w:r>
              <w:rPr>
                <w:rFonts w:hint="eastAsia" w:ascii="宋体" w:hAnsi="宋体"/>
                <w:szCs w:val="21"/>
              </w:rPr>
              <w:t>具有有效的营业执照，具有有效的《道路运输经营许可证》或有效的《机动车维修经营备案表》，经营范围须包括二类及以上机动车维修。</w:t>
            </w:r>
            <w:bookmarkEnd w:id="0"/>
          </w:p>
        </w:tc>
      </w:tr>
    </w:tbl>
    <w:p w14:paraId="385F40A0">
      <w:pPr>
        <w:jc w:val="center"/>
        <w:rPr>
          <w:rFonts w:hint="eastAsia" w:ascii="宋体" w:hAnsi="宋体"/>
          <w:b/>
          <w:sz w:val="28"/>
        </w:rPr>
      </w:pPr>
    </w:p>
    <w:tbl>
      <w:tblPr>
        <w:tblStyle w:val="5"/>
        <w:tblpPr w:leftFromText="180" w:rightFromText="180" w:vertAnchor="text" w:horzAnchor="page" w:tblpX="1732" w:tblpY="556"/>
        <w:tblOverlap w:val="never"/>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14:paraId="7218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904" w:type="dxa"/>
            <w:tcBorders>
              <w:top w:val="single" w:color="auto" w:sz="4" w:space="0"/>
              <w:left w:val="single" w:color="auto" w:sz="4" w:space="0"/>
              <w:bottom w:val="single" w:color="auto" w:sz="4" w:space="0"/>
              <w:right w:val="single" w:color="auto" w:sz="4" w:space="0"/>
            </w:tcBorders>
            <w:noWrap w:val="0"/>
            <w:vAlign w:val="center"/>
          </w:tcPr>
          <w:p w14:paraId="4A423F37">
            <w:pPr>
              <w:spacing w:line="280" w:lineRule="exact"/>
              <w:jc w:val="center"/>
              <w:rPr>
                <w:rFonts w:hint="eastAsia" w:ascii="宋体" w:hAnsi="宋体"/>
              </w:rPr>
            </w:pPr>
            <w:r>
              <w:rPr>
                <w:rFonts w:hint="eastAsia" w:ascii="宋体" w:hAnsi="宋体"/>
              </w:rPr>
              <w:t>业绩要求</w:t>
            </w:r>
          </w:p>
        </w:tc>
      </w:tr>
      <w:tr w14:paraId="65E1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904" w:type="dxa"/>
            <w:tcBorders>
              <w:top w:val="single" w:color="auto" w:sz="4" w:space="0"/>
              <w:left w:val="single" w:color="auto" w:sz="4" w:space="0"/>
              <w:bottom w:val="single" w:color="auto" w:sz="4" w:space="0"/>
              <w:right w:val="single" w:color="auto" w:sz="4" w:space="0"/>
            </w:tcBorders>
            <w:noWrap w:val="0"/>
            <w:vAlign w:val="center"/>
          </w:tcPr>
          <w:p w14:paraId="3333CEE6">
            <w:pPr>
              <w:adjustRightInd w:val="0"/>
              <w:snapToGrid w:val="0"/>
              <w:spacing w:line="360" w:lineRule="auto"/>
              <w:ind w:firstLine="420" w:firstLineChars="200"/>
              <w:rPr>
                <w:rFonts w:hint="eastAsia" w:ascii="宋体" w:hAnsi="宋体"/>
                <w:b/>
                <w:bCs/>
                <w:szCs w:val="21"/>
              </w:rPr>
            </w:pPr>
            <w:r>
              <w:rPr>
                <w:rFonts w:hint="eastAsia" w:ascii="宋体" w:hAnsi="宋体"/>
                <w:szCs w:val="21"/>
              </w:rPr>
              <w:t>近3年内（2022年11月1日至今，以合同签订时间为准）至少承担过一项车辆定点维修项目业绩。</w:t>
            </w:r>
          </w:p>
        </w:tc>
      </w:tr>
    </w:tbl>
    <w:p w14:paraId="63BB0627">
      <w:pPr>
        <w:pStyle w:val="4"/>
        <w:spacing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 xml:space="preserve">2 </w:t>
      </w:r>
      <w:r>
        <w:rPr>
          <w:rFonts w:hint="eastAsia" w:ascii="宋体" w:hAnsi="宋体"/>
          <w:sz w:val="24"/>
          <w:szCs w:val="24"/>
        </w:rPr>
        <w:t>资格审查条件</w:t>
      </w:r>
      <w:r>
        <w:rPr>
          <w:rFonts w:ascii="宋体" w:hAnsi="宋体"/>
          <w:sz w:val="24"/>
          <w:szCs w:val="24"/>
        </w:rPr>
        <w:t>(</w:t>
      </w:r>
      <w:r>
        <w:rPr>
          <w:rFonts w:hint="eastAsia" w:ascii="宋体" w:hAnsi="宋体"/>
          <w:sz w:val="24"/>
          <w:szCs w:val="24"/>
        </w:rPr>
        <w:t>业绩最低要求</w:t>
      </w:r>
      <w:r>
        <w:rPr>
          <w:rFonts w:ascii="宋体" w:hAnsi="宋体"/>
          <w:sz w:val="24"/>
          <w:szCs w:val="24"/>
        </w:rPr>
        <w:t>)</w:t>
      </w:r>
    </w:p>
    <w:p w14:paraId="47C70D10">
      <w:pPr>
        <w:jc w:val="center"/>
        <w:rPr>
          <w:rFonts w:hint="eastAsia" w:ascii="宋体" w:hAnsi="宋体"/>
          <w:b/>
          <w:sz w:val="24"/>
        </w:rPr>
      </w:pPr>
    </w:p>
    <w:p w14:paraId="11FC12EA">
      <w:pPr>
        <w:jc w:val="center"/>
        <w:rPr>
          <w:rFonts w:hint="eastAsia" w:ascii="宋体" w:hAnsi="宋体"/>
          <w:b/>
          <w:sz w:val="24"/>
        </w:rPr>
      </w:pPr>
    </w:p>
    <w:p w14:paraId="4F750F7A">
      <w:pPr>
        <w:pStyle w:val="4"/>
        <w:spacing w:before="120"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3</w:t>
      </w:r>
      <w:r>
        <w:rPr>
          <w:rFonts w:hint="eastAsia" w:ascii="宋体" w:hAnsi="宋体"/>
          <w:sz w:val="24"/>
          <w:szCs w:val="24"/>
        </w:rPr>
        <w:t xml:space="preserve"> 资格审查条件（信誉最低要求）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14:paraId="5E0F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noWrap w:val="0"/>
            <w:vAlign w:val="center"/>
          </w:tcPr>
          <w:p w14:paraId="6F4BE6B3">
            <w:pPr>
              <w:spacing w:before="100" w:beforeAutospacing="1" w:after="100" w:afterAutospacing="1"/>
              <w:jc w:val="center"/>
              <w:rPr>
                <w:rFonts w:hint="eastAsia" w:ascii="宋体" w:hAnsi="宋体"/>
                <w:szCs w:val="21"/>
              </w:rPr>
            </w:pPr>
            <w:r>
              <w:rPr>
                <w:rFonts w:hint="eastAsia" w:ascii="宋体" w:hAnsi="宋体"/>
                <w:szCs w:val="21"/>
              </w:rPr>
              <w:t xml:space="preserve">信誉要求 </w:t>
            </w:r>
          </w:p>
        </w:tc>
      </w:tr>
      <w:tr w14:paraId="65A4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noWrap w:val="0"/>
            <w:vAlign w:val="center"/>
          </w:tcPr>
          <w:p w14:paraId="3540039F">
            <w:pPr>
              <w:spacing w:line="288" w:lineRule="auto"/>
              <w:ind w:firstLine="420" w:firstLineChars="200"/>
              <w:rPr>
                <w:rFonts w:hint="eastAsia" w:ascii="宋体" w:hAnsi="宋体"/>
              </w:rPr>
            </w:pPr>
            <w:r>
              <w:rPr>
                <w:rFonts w:hint="eastAsia" w:ascii="宋体" w:hAnsi="宋体"/>
              </w:rPr>
              <w:t>投标人在近1年内(20</w:t>
            </w:r>
            <w:r>
              <w:rPr>
                <w:rFonts w:ascii="宋体" w:hAnsi="宋体"/>
              </w:rPr>
              <w:t>2</w:t>
            </w:r>
            <w:r>
              <w:rPr>
                <w:rFonts w:hint="eastAsia" w:ascii="宋体" w:hAnsi="宋体"/>
              </w:rPr>
              <w:t>4年</w:t>
            </w:r>
            <w:r>
              <w:rPr>
                <w:rFonts w:ascii="宋体" w:hAnsi="宋体"/>
              </w:rPr>
              <w:t>1</w:t>
            </w:r>
            <w:r>
              <w:rPr>
                <w:rFonts w:hint="eastAsia" w:ascii="宋体" w:hAnsi="宋体"/>
              </w:rPr>
              <w:t>1</w:t>
            </w:r>
            <w:r>
              <w:rPr>
                <w:rFonts w:ascii="宋体" w:hAnsi="宋体"/>
              </w:rPr>
              <w:t>月</w:t>
            </w:r>
            <w:r>
              <w:rPr>
                <w:rFonts w:hint="eastAsia" w:ascii="宋体" w:hAnsi="宋体"/>
              </w:rPr>
              <w:t>1日至今)</w:t>
            </w:r>
            <w:r>
              <w:rPr>
                <w:rFonts w:hint="eastAsia" w:ascii="宋体" w:hAnsi="宋体"/>
                <w:szCs w:val="21"/>
              </w:rPr>
              <w:t>不曾在高速公路车辆维修保养合同中违约而被驱逐或因投标人自身的原因而使高速公路车辆维修保养合同被解除。</w:t>
            </w:r>
          </w:p>
        </w:tc>
      </w:tr>
    </w:tbl>
    <w:p w14:paraId="3237D543">
      <w:pPr>
        <w:spacing w:line="360" w:lineRule="exact"/>
        <w:jc w:val="left"/>
        <w:rPr>
          <w:rFonts w:hint="eastAsia" w:ascii="宋体" w:hAnsi="宋体"/>
          <w:b/>
          <w:sz w:val="24"/>
        </w:rPr>
      </w:pPr>
    </w:p>
    <w:p w14:paraId="07CD939E">
      <w:pPr>
        <w:spacing w:line="360" w:lineRule="exact"/>
        <w:jc w:val="left"/>
        <w:rPr>
          <w:rFonts w:hint="eastAsia" w:ascii="宋体" w:hAnsi="宋体"/>
          <w:b/>
          <w:sz w:val="24"/>
        </w:rPr>
      </w:pPr>
    </w:p>
    <w:p w14:paraId="6D342194">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9487C"/>
    <w:rsid w:val="74294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qFormat/>
    <w:uiPriority w:val="9"/>
    <w:pPr>
      <w:keepNext/>
      <w:keepLines/>
      <w:spacing w:before="260" w:after="260" w:line="416" w:lineRule="auto"/>
      <w:outlineLvl w:val="2"/>
    </w:pPr>
    <w:rPr>
      <w:b/>
      <w:kern w:val="0"/>
      <w:sz w:val="32"/>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ind w:left="153"/>
      <w:jc w:val="left"/>
    </w:pPr>
    <w:rPr>
      <w:rFonts w:ascii="宋体" w:hAnsi="宋体"/>
      <w:kern w:val="0"/>
      <w:sz w:val="23"/>
      <w:szCs w:val="20"/>
      <w:lang w:eastAsia="en-US"/>
    </w:rPr>
  </w:style>
  <w:style w:type="paragraph" w:styleId="3">
    <w:name w:val="Body Text 2"/>
    <w:basedOn w:val="1"/>
    <w:qFormat/>
    <w:uiPriority w:val="0"/>
    <w:pPr>
      <w:spacing w:after="120" w:line="480" w:lineRule="auto"/>
    </w:pPr>
    <w:rPr>
      <w:sz w:val="2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2025-11-28T02:30:00Z</dcterms:created>
  <dc:creator>Jessie</dc:creator>
  <cp:lastModifiedBy>Jessie</cp:lastModifiedBy>
  <dcterms:modified xsi:type="dcterms:W3CDTF">2025-11-28T02:30:44Z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349E8999647349A0821223B546EFDFE9_11</vt:lpwstr>
  </property>
  <property fmtid="{D5CDD505-2E9C-101B-9397-08002B2CF9AE}" pid="4" name="KSOTemplateDocerSaveRecord">
    <vt:lpwstr>eyJoZGlkIjoiMjFiZGQ5ZGI2YzJmMTFjZjY2MjBlNjU1ODA2YTNmYjYiLCJ1c2VySWQiOiIyODgzODQxMDUifQ==</vt:lpwstr>
  </property>
</Properties>
</file>